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F3" w:rsidRDefault="005540F3" w:rsidP="005540F3">
      <w:pPr>
        <w:spacing w:after="0" w:line="240" w:lineRule="auto"/>
        <w:jc w:val="center"/>
        <w:rPr>
          <w:rStyle w:val="HTML"/>
          <w:rFonts w:ascii="Times New Roman" w:eastAsiaTheme="minorHAnsi" w:hAnsi="Times New Roman" w:cs="Times New Roman"/>
          <w:b/>
          <w:iCs/>
          <w:color w:val="414141"/>
          <w:sz w:val="32"/>
          <w:szCs w:val="21"/>
          <w:shd w:val="clear" w:color="auto" w:fill="F8F8F8"/>
        </w:rPr>
      </w:pPr>
      <w:r w:rsidRPr="005540F3">
        <w:rPr>
          <w:rStyle w:val="HTML"/>
          <w:rFonts w:ascii="Times New Roman" w:eastAsiaTheme="minorHAnsi" w:hAnsi="Times New Roman" w:cs="Times New Roman"/>
          <w:b/>
          <w:iCs/>
          <w:color w:val="414141"/>
          <w:sz w:val="32"/>
          <w:szCs w:val="21"/>
          <w:shd w:val="clear" w:color="auto" w:fill="F8F8F8"/>
        </w:rPr>
        <w:t xml:space="preserve">Доступ к информационным системам </w:t>
      </w:r>
    </w:p>
    <w:p w:rsidR="005540F3" w:rsidRPr="005540F3" w:rsidRDefault="005540F3" w:rsidP="00554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14141"/>
          <w:sz w:val="32"/>
          <w:szCs w:val="21"/>
          <w:lang w:eastAsia="ru-RU"/>
        </w:rPr>
      </w:pPr>
      <w:r w:rsidRPr="005540F3">
        <w:rPr>
          <w:rStyle w:val="HTML"/>
          <w:rFonts w:ascii="Times New Roman" w:eastAsiaTheme="minorHAnsi" w:hAnsi="Times New Roman" w:cs="Times New Roman"/>
          <w:b/>
          <w:iCs/>
          <w:color w:val="414141"/>
          <w:sz w:val="32"/>
          <w:szCs w:val="21"/>
          <w:shd w:val="clear" w:color="auto" w:fill="F8F8F8"/>
        </w:rPr>
        <w:t>и информационно-телекоммуникационным сетям</w:t>
      </w:r>
    </w:p>
    <w:p w:rsidR="005540F3" w:rsidRPr="005540F3" w:rsidRDefault="005540F3" w:rsidP="005540F3">
      <w:pPr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5540F3" w:rsidRPr="005540F3" w:rsidRDefault="005540F3" w:rsidP="005540F3">
      <w:pPr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 образовательном учреждении в наличии такие информационные системы и базы данных, как:</w:t>
      </w:r>
    </w:p>
    <w:p w:rsidR="005540F3" w:rsidRPr="005540F3" w:rsidRDefault="005540F3" w:rsidP="005540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Библиотечный фонд образовательной организации</w:t>
      </w:r>
    </w:p>
    <w:p w:rsidR="005540F3" w:rsidRPr="005540F3" w:rsidRDefault="005540F3" w:rsidP="005540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База учебных программ</w:t>
      </w:r>
    </w:p>
    <w:p w:rsidR="005540F3" w:rsidRPr="005540F3" w:rsidRDefault="005540F3" w:rsidP="005540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База презентаций уроков и образовательных занятий</w:t>
      </w:r>
    </w:p>
    <w:p w:rsidR="005540F3" w:rsidRPr="005540F3" w:rsidRDefault="005540F3" w:rsidP="005540F3">
      <w:pPr>
        <w:spacing w:after="0" w:line="240" w:lineRule="auto"/>
        <w:ind w:left="720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</w:p>
    <w:p w:rsidR="005540F3" w:rsidRDefault="005540F3" w:rsidP="005540F3">
      <w:pPr>
        <w:spacing w:after="0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5540F3">
        <w:rPr>
          <w:rFonts w:ascii="Tahoma" w:eastAsia="Times New Roman" w:hAnsi="Tahoma" w:cs="Tahoma"/>
          <w:noProof/>
          <w:color w:val="414141"/>
          <w:sz w:val="21"/>
          <w:szCs w:val="21"/>
          <w:lang w:eastAsia="ru-RU"/>
        </w:rPr>
        <w:drawing>
          <wp:inline distT="0" distB="0" distL="0" distR="0" wp14:anchorId="77F5D76A" wp14:editId="2D56001C">
            <wp:extent cx="2647950" cy="2732406"/>
            <wp:effectExtent l="0" t="0" r="0" b="0"/>
            <wp:docPr id="1" name="Рисунок 1" descr="https://nalsosh27.edu07.ru/files/images/embed_disa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lsosh27.edu07.ru/files/images/embed_disabilit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27" cy="275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0F3" w:rsidRDefault="005540F3" w:rsidP="005540F3">
      <w:pPr>
        <w:spacing w:after="0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На сайте школы есть функция «для слабовидящих». Доступ к информационно-телекоммуникационной сети обеспечен всем обучающимся, в том числе инвалидам и лицами с ограниченными возможностями здоровья. 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школы и с другими сайтами образовательной направленности, на которых существует версия для слабовидящих.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 xml:space="preserve">Информационная база </w:t>
      </w:r>
      <w:bookmarkStart w:id="0" w:name="_GoBack"/>
      <w:bookmarkEnd w:id="0"/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Школы оснащена:  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- электронной почтой;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- локальной сетью с выходом в Интернет; 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- функционирует официальный сайт.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5540F3" w:rsidRPr="005540F3" w:rsidRDefault="005540F3" w:rsidP="00554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540F3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>Для обеспечения безопасных условий доступа в сеть интернет в Школе действует система контент-фильтрации. Доступ к запрещенным в образовательном процессе ресурсам сети для обучающихся и учителей закрыт. 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интерактивные доски.</w:t>
      </w:r>
    </w:p>
    <w:p w:rsidR="00EF0E70" w:rsidRDefault="00EF0E70" w:rsidP="005540F3">
      <w:pPr>
        <w:spacing w:after="0"/>
      </w:pPr>
    </w:p>
    <w:sectPr w:rsidR="00EF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E8"/>
    <w:multiLevelType w:val="multilevel"/>
    <w:tmpl w:val="DB72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F3"/>
    <w:rsid w:val="005540F3"/>
    <w:rsid w:val="00E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8CE7"/>
  <w15:chartTrackingRefBased/>
  <w15:docId w15:val="{B65A0E5D-E471-4F54-9BD5-A2357526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sid w:val="005540F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1</cp:revision>
  <dcterms:created xsi:type="dcterms:W3CDTF">2025-09-25T13:09:00Z</dcterms:created>
  <dcterms:modified xsi:type="dcterms:W3CDTF">2025-09-25T13:12:00Z</dcterms:modified>
</cp:coreProperties>
</file>