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A6" w:rsidRDefault="00675AA6" w:rsidP="00675AA6">
      <w:pPr>
        <w:tabs>
          <w:tab w:val="left" w:pos="8222"/>
        </w:tabs>
        <w:ind w:right="84"/>
        <w:jc w:val="center"/>
        <w:rPr>
          <w:b/>
        </w:rPr>
      </w:pPr>
      <w:r>
        <w:rPr>
          <w:b/>
        </w:rPr>
        <w:t xml:space="preserve">    </w:t>
      </w:r>
    </w:p>
    <w:p w:rsidR="00675AA6" w:rsidRDefault="00675AA6" w:rsidP="00675AA6">
      <w:pPr>
        <w:tabs>
          <w:tab w:val="left" w:pos="8222"/>
        </w:tabs>
        <w:ind w:right="84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A6" w:rsidRDefault="00675AA6" w:rsidP="00675AA6">
      <w:pPr>
        <w:pStyle w:val="a7"/>
        <w:rPr>
          <w:sz w:val="24"/>
        </w:rPr>
      </w:pPr>
    </w:p>
    <w:p w:rsidR="00675AA6" w:rsidRDefault="00675AA6" w:rsidP="00675AA6">
      <w:pPr>
        <w:pStyle w:val="a7"/>
        <w:jc w:val="left"/>
        <w:rPr>
          <w:sz w:val="24"/>
        </w:rPr>
      </w:pPr>
      <w:r>
        <w:rPr>
          <w:sz w:val="24"/>
        </w:rPr>
        <w:t xml:space="preserve">                                           КАБАРДИНО-БАЛКАРСКАЯ РЕСПУБЛИКА</w:t>
      </w:r>
    </w:p>
    <w:p w:rsidR="00675AA6" w:rsidRDefault="00675AA6" w:rsidP="00675AA6">
      <w:pPr>
        <w:pStyle w:val="1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675AA6" w:rsidRDefault="00675AA6" w:rsidP="00675AA6">
      <w:pPr>
        <w:pStyle w:val="1"/>
        <w:rPr>
          <w:sz w:val="28"/>
        </w:rPr>
      </w:pPr>
      <w:r>
        <w:rPr>
          <w:sz w:val="28"/>
        </w:rPr>
        <w:t>«Средняя общеобразовательная школа № 20» городского округа Нальчик Кабардино-Балкарской Республики</w:t>
      </w:r>
    </w:p>
    <w:p w:rsidR="00675AA6" w:rsidRDefault="00675AA6" w:rsidP="00675AA6">
      <w:pPr>
        <w:jc w:val="center"/>
        <w:rPr>
          <w:b/>
          <w:sz w:val="2"/>
        </w:rPr>
      </w:pPr>
    </w:p>
    <w:p w:rsidR="00675AA6" w:rsidRDefault="00675AA6" w:rsidP="00675AA6">
      <w:pPr>
        <w:jc w:val="center"/>
        <w:rPr>
          <w:b/>
          <w:sz w:val="2"/>
        </w:rPr>
      </w:pPr>
    </w:p>
    <w:p w:rsidR="00675AA6" w:rsidRDefault="00675AA6" w:rsidP="00675AA6">
      <w:pPr>
        <w:jc w:val="center"/>
        <w:rPr>
          <w:b/>
          <w:sz w:val="2"/>
        </w:rPr>
      </w:pPr>
    </w:p>
    <w:p w:rsidR="00675AA6" w:rsidRDefault="00675AA6" w:rsidP="00675AA6">
      <w:pPr>
        <w:jc w:val="center"/>
        <w:rPr>
          <w:b/>
          <w:sz w:val="2"/>
        </w:rPr>
      </w:pPr>
    </w:p>
    <w:p w:rsidR="00675AA6" w:rsidRDefault="00675AA6" w:rsidP="00675AA6">
      <w:pPr>
        <w:jc w:val="center"/>
        <w:rPr>
          <w:b/>
          <w:sz w:val="2"/>
        </w:rPr>
      </w:pPr>
    </w:p>
    <w:p w:rsidR="00675AA6" w:rsidRDefault="00675AA6" w:rsidP="00675AA6">
      <w:pPr>
        <w:jc w:val="center"/>
        <w:rPr>
          <w:b/>
          <w:sz w:val="2"/>
        </w:rPr>
      </w:pPr>
      <w:r>
        <w:rPr>
          <w:sz w:val="20"/>
        </w:rPr>
        <w:pict>
          <v:line id="_x0000_s1026" style="position:absolute;left:0;text-align:left;z-index:251660288" from="-2.4pt,-.5pt" to="444pt,-.5pt" o:allowincell="f" strokeweight="3pt">
            <v:stroke linestyle="thinThin"/>
          </v:line>
        </w:pict>
      </w:r>
    </w:p>
    <w:p w:rsidR="00675AA6" w:rsidRDefault="00675AA6" w:rsidP="00675AA6">
      <w:pPr>
        <w:jc w:val="center"/>
        <w:rPr>
          <w:b/>
          <w:sz w:val="2"/>
          <w:u w:val="single"/>
        </w:rPr>
      </w:pPr>
    </w:p>
    <w:p w:rsidR="00675AA6" w:rsidRDefault="00675AA6" w:rsidP="00675AA6">
      <w:pPr>
        <w:jc w:val="center"/>
        <w:rPr>
          <w:b/>
        </w:rPr>
      </w:pPr>
      <w:r>
        <w:rPr>
          <w:b/>
        </w:rPr>
        <w:t>360904, КБР, г. Нальчик, с.Кенже, ул.Катханова,91, тел. (8662) 71-04-67-, 71-06-47, 71</w:t>
      </w:r>
    </w:p>
    <w:p w:rsidR="0050283D" w:rsidRPr="00281C55" w:rsidRDefault="0050283D" w:rsidP="00675AA6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281C55">
        <w:rPr>
          <w:rFonts w:ascii="Times New Roman" w:hAnsi="Times New Roman" w:cs="Times New Roman"/>
          <w:b/>
          <w:i/>
          <w:color w:val="0000CC"/>
          <w:sz w:val="28"/>
          <w:szCs w:val="28"/>
        </w:rPr>
        <w:t>Информация</w:t>
      </w:r>
    </w:p>
    <w:p w:rsidR="00AD76EA" w:rsidRPr="00281C55" w:rsidRDefault="0050283D" w:rsidP="00281C55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281C55">
        <w:rPr>
          <w:rFonts w:ascii="Times New Roman" w:hAnsi="Times New Roman" w:cs="Times New Roman"/>
          <w:b/>
          <w:i/>
          <w:color w:val="0000CC"/>
          <w:sz w:val="28"/>
          <w:szCs w:val="28"/>
        </w:rPr>
        <w:t>о наличии диетического меню в МКОУ «</w:t>
      </w:r>
      <w:r w:rsidR="007F75F7">
        <w:rPr>
          <w:rFonts w:ascii="Times New Roman" w:hAnsi="Times New Roman" w:cs="Times New Roman"/>
          <w:b/>
          <w:i/>
          <w:color w:val="0000CC"/>
          <w:sz w:val="28"/>
          <w:szCs w:val="28"/>
        </w:rPr>
        <w:t>СОШ №20</w:t>
      </w:r>
      <w:r w:rsidRPr="00281C55">
        <w:rPr>
          <w:rFonts w:ascii="Times New Roman" w:hAnsi="Times New Roman" w:cs="Times New Roman"/>
          <w:b/>
          <w:i/>
          <w:color w:val="0000CC"/>
          <w:sz w:val="28"/>
          <w:szCs w:val="28"/>
        </w:rPr>
        <w:t>»</w:t>
      </w:r>
    </w:p>
    <w:p w:rsidR="0050283D" w:rsidRPr="00281C55" w:rsidRDefault="0050283D" w:rsidP="00281C55">
      <w:pPr>
        <w:spacing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1C5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2022-2023 учебном году детей с ОВЗ, питающихся по диетическому меню нет, в виду отсутствия заявлений родителей (законных представителей) обучающихся о предоставлении их ребёнку диетического питания.    </w:t>
      </w:r>
    </w:p>
    <w:p w:rsidR="0050283D" w:rsidRPr="0050283D" w:rsidRDefault="0050283D" w:rsidP="00281C5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50283D" w:rsidRPr="0050283D" w:rsidSect="00A743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91" w:rsidRDefault="00D81D91" w:rsidP="00675AA6">
      <w:pPr>
        <w:spacing w:after="0" w:line="240" w:lineRule="auto"/>
      </w:pPr>
      <w:r>
        <w:separator/>
      </w:r>
    </w:p>
  </w:endnote>
  <w:endnote w:type="continuationSeparator" w:id="1">
    <w:p w:rsidR="00D81D91" w:rsidRDefault="00D81D91" w:rsidP="0067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91" w:rsidRDefault="00D81D91" w:rsidP="00675AA6">
      <w:pPr>
        <w:spacing w:after="0" w:line="240" w:lineRule="auto"/>
      </w:pPr>
      <w:r>
        <w:separator/>
      </w:r>
    </w:p>
  </w:footnote>
  <w:footnote w:type="continuationSeparator" w:id="1">
    <w:p w:rsidR="00D81D91" w:rsidRDefault="00D81D91" w:rsidP="0067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A6" w:rsidRDefault="00675A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283D"/>
    <w:rsid w:val="00281C55"/>
    <w:rsid w:val="002B7298"/>
    <w:rsid w:val="0050283D"/>
    <w:rsid w:val="006475F2"/>
    <w:rsid w:val="00675AA6"/>
    <w:rsid w:val="007F75F7"/>
    <w:rsid w:val="00A7439B"/>
    <w:rsid w:val="00AD76EA"/>
    <w:rsid w:val="00D8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B"/>
  </w:style>
  <w:style w:type="paragraph" w:styleId="1">
    <w:name w:val="heading 1"/>
    <w:basedOn w:val="a"/>
    <w:next w:val="a"/>
    <w:link w:val="10"/>
    <w:qFormat/>
    <w:rsid w:val="00675A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AA6"/>
  </w:style>
  <w:style w:type="paragraph" w:styleId="a5">
    <w:name w:val="footer"/>
    <w:basedOn w:val="a"/>
    <w:link w:val="a6"/>
    <w:uiPriority w:val="99"/>
    <w:semiHidden/>
    <w:unhideWhenUsed/>
    <w:rsid w:val="00675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AA6"/>
  </w:style>
  <w:style w:type="character" w:customStyle="1" w:styleId="10">
    <w:name w:val="Заголовок 1 Знак"/>
    <w:basedOn w:val="a0"/>
    <w:link w:val="1"/>
    <w:rsid w:val="00675A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675AA6"/>
    <w:pPr>
      <w:shd w:val="clear" w:color="auto" w:fill="FFFFFF"/>
      <w:spacing w:before="84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2022-11-21T09:25:00Z</dcterms:created>
  <dcterms:modified xsi:type="dcterms:W3CDTF">2022-11-21T09:32:00Z</dcterms:modified>
</cp:coreProperties>
</file>